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3917259"/>
    <w:bookmarkStart w:id="1" w:name="_MON_1477718276"/>
    <w:bookmarkStart w:id="2" w:name="_MON_1477718336"/>
    <w:bookmarkStart w:id="3" w:name="_MON_1477718594"/>
    <w:bookmarkStart w:id="4" w:name="_MON_1477718605"/>
    <w:bookmarkStart w:id="5" w:name="_MON_1463918070"/>
    <w:bookmarkStart w:id="6" w:name="_MON_1463918181"/>
    <w:bookmarkStart w:id="7" w:name="_MON_1502704279"/>
    <w:bookmarkStart w:id="8" w:name="_MON_1502704394"/>
    <w:bookmarkStart w:id="9" w:name="_MON_1463918243"/>
    <w:bookmarkStart w:id="10" w:name="_MON_1508217610"/>
    <w:bookmarkStart w:id="11" w:name="_MON_1508217680"/>
    <w:bookmarkStart w:id="12" w:name="_MON_1463919397"/>
    <w:bookmarkStart w:id="13" w:name="_MON_1508562904"/>
    <w:bookmarkStart w:id="14" w:name="_MON_1456562797"/>
    <w:bookmarkStart w:id="15" w:name="_MON_1516781658"/>
    <w:bookmarkStart w:id="16" w:name="_MON_1463916789"/>
    <w:bookmarkStart w:id="17" w:name="_MON_1474450327"/>
    <w:bookmarkStart w:id="18" w:name="_MON_147445136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474451437"/>
    <w:bookmarkStart w:id="20" w:name="_MON_1537269762"/>
    <w:bookmarkStart w:id="21" w:name="_MON_1537270068"/>
    <w:bookmarkEnd w:id="19"/>
    <w:bookmarkEnd w:id="20"/>
    <w:bookmarkEnd w:id="21"/>
    <w:p w:rsidR="002D2D6B" w:rsidRDefault="006F2835" w:rsidP="00733EE2">
      <w:pPr>
        <w:ind w:left="-426"/>
      </w:pPr>
      <w:r>
        <w:object w:dxaOrig="10738" w:dyaOrig="1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37.5pt;height:621.95pt" o:ole="">
            <v:imagedata r:id="rId8" o:title=""/>
          </v:shape>
          <o:OLEObject Type="Embed" ProgID="Excel.Sheet.12" ShapeID="_x0000_i1043" DrawAspect="Content" ObjectID="_1537270218" r:id="rId9"/>
        </w:object>
      </w:r>
    </w:p>
    <w:p w:rsidR="003D0591" w:rsidRDefault="003D0591" w:rsidP="00733EE2">
      <w:pPr>
        <w:ind w:left="-426"/>
      </w:pPr>
    </w:p>
    <w:bookmarkStart w:id="22" w:name="_MON_1463918339"/>
    <w:bookmarkStart w:id="23" w:name="_MON_1477718361"/>
    <w:bookmarkStart w:id="24" w:name="_MON_1456564309"/>
    <w:bookmarkStart w:id="25" w:name="_MON_1463917809"/>
    <w:bookmarkStart w:id="26" w:name="_MON_1502704809"/>
    <w:bookmarkStart w:id="27" w:name="_MON_1474450395"/>
    <w:bookmarkStart w:id="28" w:name="_MON_1508217726"/>
    <w:bookmarkStart w:id="29" w:name="_MON_1474450538"/>
    <w:bookmarkStart w:id="30" w:name="_MON_1508563028"/>
    <w:bookmarkStart w:id="31" w:name="_MON_1474450575"/>
    <w:bookmarkStart w:id="32" w:name="_MON_1516781706"/>
    <w:bookmarkStart w:id="33" w:name="_MON_1474450639"/>
    <w:bookmarkStart w:id="34" w:name="_MON_1474451385"/>
    <w:bookmarkStart w:id="35" w:name="_MON_1474451398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Start w:id="36" w:name="_MON_1474451410"/>
    <w:bookmarkStart w:id="37" w:name="_MON_1537269794"/>
    <w:bookmarkStart w:id="38" w:name="_MON_1537269955"/>
    <w:bookmarkStart w:id="39" w:name="_MON_1537270109"/>
    <w:bookmarkEnd w:id="36"/>
    <w:bookmarkEnd w:id="37"/>
    <w:bookmarkEnd w:id="38"/>
    <w:bookmarkEnd w:id="39"/>
    <w:p w:rsidR="00D62977" w:rsidRDefault="006F2835" w:rsidP="00733EE2">
      <w:pPr>
        <w:ind w:left="-426"/>
      </w:pPr>
      <w:r>
        <w:object w:dxaOrig="10563" w:dyaOrig="5687">
          <v:shape id="_x0000_i1049" type="#_x0000_t75" style="width:528.85pt;height:279.3pt" o:ole="">
            <v:imagedata r:id="rId10" o:title=""/>
          </v:shape>
          <o:OLEObject Type="Embed" ProgID="Excel.Sheet.12" ShapeID="_x0000_i1049" DrawAspect="Content" ObjectID="_1537270219" r:id="rId11"/>
        </w:object>
      </w:r>
    </w:p>
    <w:p w:rsidR="009B30EA" w:rsidRDefault="009B30EA" w:rsidP="00052329">
      <w:pPr>
        <w:ind w:left="-426"/>
      </w:pPr>
      <w:r>
        <w:t xml:space="preserve">Følgende diagram viser udviklingen af gruppen af de 15-17 </w:t>
      </w:r>
      <w:proofErr w:type="spellStart"/>
      <w:r>
        <w:t>årige</w:t>
      </w:r>
      <w:proofErr w:type="spellEnd"/>
      <w:r>
        <w:t xml:space="preserve">, der er i gang fra </w:t>
      </w:r>
      <w:r w:rsidR="00BD03EF">
        <w:t>september</w:t>
      </w:r>
      <w:r w:rsidR="001C0430">
        <w:t xml:space="preserve"> 201</w:t>
      </w:r>
      <w:r w:rsidR="00140759">
        <w:t>5</w:t>
      </w:r>
      <w:r>
        <w:t xml:space="preserve"> til </w:t>
      </w:r>
      <w:r w:rsidR="00BD03EF">
        <w:t>september</w:t>
      </w:r>
      <w:r w:rsidR="001C0430">
        <w:t xml:space="preserve"> 201</w:t>
      </w:r>
      <w:r w:rsidR="00140759">
        <w:t>6</w:t>
      </w:r>
      <w:r w:rsidR="00052329">
        <w:t xml:space="preserve"> fordelt på de to kommuner og Lolland Falster i alt</w:t>
      </w:r>
    </w:p>
    <w:p w:rsidR="008D6317" w:rsidRDefault="008D6317" w:rsidP="00052329">
      <w:pPr>
        <w:ind w:left="-426"/>
      </w:pPr>
    </w:p>
    <w:p w:rsidR="00052329" w:rsidRDefault="006F2835" w:rsidP="004B731E">
      <w:pPr>
        <w:pStyle w:val="Ingenafstand"/>
        <w:ind w:left="-426"/>
      </w:pPr>
      <w:r w:rsidRPr="006F2835">
        <w:drawing>
          <wp:inline distT="0" distB="0" distL="0" distR="0">
            <wp:extent cx="6566382" cy="3815255"/>
            <wp:effectExtent l="19050" t="0" r="24918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52329" w:rsidSect="00D62977">
      <w:headerReference w:type="even" r:id="rId13"/>
      <w:headerReference w:type="default" r:id="rId14"/>
      <w:footerReference w:type="default" r:id="rId15"/>
      <w:headerReference w:type="first" r:id="rId16"/>
      <w:pgSz w:w="11918" w:h="16840"/>
      <w:pgMar w:top="1560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59" w:rsidRDefault="00140759">
      <w:r>
        <w:separator/>
      </w:r>
    </w:p>
  </w:endnote>
  <w:endnote w:type="continuationSeparator" w:id="0">
    <w:p w:rsidR="00140759" w:rsidRDefault="0014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Pr="003A2F25" w:rsidRDefault="00140759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140759" w:rsidRPr="003A1361" w:rsidRDefault="00140759">
    <w:pPr>
      <w:pStyle w:val="BasicParagraph"/>
      <w:rPr>
        <w:rFonts w:ascii="Verdana" w:hAnsi="Verdana" w:cs="Myriad-Roman"/>
        <w:sz w:val="16"/>
        <w:szCs w:val="16"/>
        <w:lang w:val="da-DK"/>
      </w:rPr>
    </w:pPr>
    <w:proofErr w:type="spellStart"/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</w:t>
    </w:r>
    <w:proofErr w:type="spellEnd"/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</w:t>
    </w:r>
    <w:proofErr w:type="gramStart"/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F.  </w:t>
    </w:r>
    <w:r w:rsidRPr="003A1361">
      <w:rPr>
        <w:rFonts w:ascii="Verdana" w:hAnsi="Verdana" w:cs="Myriad-Roman"/>
        <w:color w:val="79BEE6"/>
        <w:sz w:val="16"/>
        <w:szCs w:val="16"/>
        <w:lang w:val="da-DK"/>
      </w:rPr>
      <w:t>|</w:t>
    </w:r>
    <w:proofErr w:type="gramEnd"/>
    <w:r w:rsidRPr="003A1361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1361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1361">
      <w:rPr>
        <w:rFonts w:ascii="Verdana" w:hAnsi="Verdana" w:cs="Myriad-Roman"/>
        <w:color w:val="79BEE6"/>
        <w:sz w:val="16"/>
        <w:szCs w:val="16"/>
        <w:lang w:val="da-DK"/>
      </w:rPr>
      <w:t xml:space="preserve"> Tlf. 54 82 24 03</w:t>
    </w:r>
  </w:p>
  <w:p w:rsidR="00140759" w:rsidRPr="00482929" w:rsidRDefault="00140759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59" w:rsidRDefault="00140759">
      <w:r>
        <w:separator/>
      </w:r>
    </w:p>
  </w:footnote>
  <w:footnote w:type="continuationSeparator" w:id="0">
    <w:p w:rsidR="00140759" w:rsidRDefault="00140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485AF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485AF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485AF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OfficeInstanceGUID" w:val="{C800082B-54A9-412F-8428-A7CEA2BA7F5D}"/>
  </w:docVars>
  <w:rsids>
    <w:rsidRoot w:val="00AC2506"/>
    <w:rsid w:val="00002589"/>
    <w:rsid w:val="00024D20"/>
    <w:rsid w:val="00052329"/>
    <w:rsid w:val="00064E80"/>
    <w:rsid w:val="000779DE"/>
    <w:rsid w:val="000D5B4B"/>
    <w:rsid w:val="000D774D"/>
    <w:rsid w:val="000E70FB"/>
    <w:rsid w:val="001137AC"/>
    <w:rsid w:val="001216FC"/>
    <w:rsid w:val="00132E3C"/>
    <w:rsid w:val="00140759"/>
    <w:rsid w:val="00150E65"/>
    <w:rsid w:val="001C0430"/>
    <w:rsid w:val="001D1A55"/>
    <w:rsid w:val="001E6A3B"/>
    <w:rsid w:val="0022473F"/>
    <w:rsid w:val="002534AA"/>
    <w:rsid w:val="002D2D6B"/>
    <w:rsid w:val="002E6921"/>
    <w:rsid w:val="002F2786"/>
    <w:rsid w:val="00306BB8"/>
    <w:rsid w:val="003343FE"/>
    <w:rsid w:val="00354B44"/>
    <w:rsid w:val="00361FEC"/>
    <w:rsid w:val="003767BB"/>
    <w:rsid w:val="0038610F"/>
    <w:rsid w:val="003A1361"/>
    <w:rsid w:val="003A2F25"/>
    <w:rsid w:val="003C2BC6"/>
    <w:rsid w:val="003C3726"/>
    <w:rsid w:val="003D0591"/>
    <w:rsid w:val="003D6409"/>
    <w:rsid w:val="00422086"/>
    <w:rsid w:val="00485AF4"/>
    <w:rsid w:val="004952B3"/>
    <w:rsid w:val="004B731E"/>
    <w:rsid w:val="004E0F16"/>
    <w:rsid w:val="004E1563"/>
    <w:rsid w:val="004F0C49"/>
    <w:rsid w:val="00505CB3"/>
    <w:rsid w:val="0051227E"/>
    <w:rsid w:val="005224B9"/>
    <w:rsid w:val="005302EA"/>
    <w:rsid w:val="0055595A"/>
    <w:rsid w:val="00576F8B"/>
    <w:rsid w:val="005B3915"/>
    <w:rsid w:val="005E37A0"/>
    <w:rsid w:val="00605F4F"/>
    <w:rsid w:val="00620E57"/>
    <w:rsid w:val="0062470E"/>
    <w:rsid w:val="006438DB"/>
    <w:rsid w:val="00647673"/>
    <w:rsid w:val="00663B3E"/>
    <w:rsid w:val="0066417E"/>
    <w:rsid w:val="0067493F"/>
    <w:rsid w:val="006A389D"/>
    <w:rsid w:val="006C68CD"/>
    <w:rsid w:val="006F2835"/>
    <w:rsid w:val="00700944"/>
    <w:rsid w:val="007118BC"/>
    <w:rsid w:val="00715FF3"/>
    <w:rsid w:val="00733EE2"/>
    <w:rsid w:val="0075182A"/>
    <w:rsid w:val="00776509"/>
    <w:rsid w:val="007B5000"/>
    <w:rsid w:val="007E728A"/>
    <w:rsid w:val="007F6906"/>
    <w:rsid w:val="00803D00"/>
    <w:rsid w:val="0086614D"/>
    <w:rsid w:val="00881FDC"/>
    <w:rsid w:val="00890CA5"/>
    <w:rsid w:val="00893566"/>
    <w:rsid w:val="00894A7E"/>
    <w:rsid w:val="008D6317"/>
    <w:rsid w:val="0092252B"/>
    <w:rsid w:val="0093024C"/>
    <w:rsid w:val="009401D7"/>
    <w:rsid w:val="00987844"/>
    <w:rsid w:val="009B01EA"/>
    <w:rsid w:val="009B30EA"/>
    <w:rsid w:val="00A108AB"/>
    <w:rsid w:val="00A27C78"/>
    <w:rsid w:val="00A41DD2"/>
    <w:rsid w:val="00A517A0"/>
    <w:rsid w:val="00A6416E"/>
    <w:rsid w:val="00A7615C"/>
    <w:rsid w:val="00AC2506"/>
    <w:rsid w:val="00AC38C4"/>
    <w:rsid w:val="00AF0BC5"/>
    <w:rsid w:val="00AF2717"/>
    <w:rsid w:val="00B338AC"/>
    <w:rsid w:val="00B4078A"/>
    <w:rsid w:val="00B475FC"/>
    <w:rsid w:val="00B825ED"/>
    <w:rsid w:val="00B86AB8"/>
    <w:rsid w:val="00BB3863"/>
    <w:rsid w:val="00BD03EF"/>
    <w:rsid w:val="00BE0821"/>
    <w:rsid w:val="00C30EB9"/>
    <w:rsid w:val="00C431D4"/>
    <w:rsid w:val="00D25075"/>
    <w:rsid w:val="00D43B21"/>
    <w:rsid w:val="00D62977"/>
    <w:rsid w:val="00D91B8D"/>
    <w:rsid w:val="00D930D7"/>
    <w:rsid w:val="00DA02AE"/>
    <w:rsid w:val="00DF67C3"/>
    <w:rsid w:val="00E31063"/>
    <w:rsid w:val="00E33C20"/>
    <w:rsid w:val="00E43F9A"/>
    <w:rsid w:val="00E96A07"/>
    <w:rsid w:val="00EA21E8"/>
    <w:rsid w:val="00ED5710"/>
    <w:rsid w:val="00EE7819"/>
    <w:rsid w:val="00F069AA"/>
    <w:rsid w:val="00F1466C"/>
    <w:rsid w:val="00F41CA0"/>
    <w:rsid w:val="00F918D7"/>
    <w:rsid w:val="00F91CEC"/>
    <w:rsid w:val="00FD38C9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A0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Ingenafstand">
    <w:name w:val="No Spacing"/>
    <w:uiPriority w:val="1"/>
    <w:qFormat/>
    <w:rsid w:val="009B30EA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-regneark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regneark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drev01\CenterAfdelinger\Center%20for%20Boern%20&amp;%20Laering\Ungdommens%20Uddannelsesvejledning\UU%20Ledere\Statistik\15-17%20&#229;rige%20statistik\15-17%20september%202016%20alle%20elever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9.4618607456676648E-2"/>
          <c:y val="3.7008398950131235E-2"/>
          <c:w val="0.88986485384979064"/>
          <c:h val="0.8094860892388448"/>
        </c:manualLayout>
      </c:layout>
      <c:barChart>
        <c:barDir val="col"/>
        <c:grouping val="clustered"/>
        <c:ser>
          <c:idx val="0"/>
          <c:order val="0"/>
          <c:tx>
            <c:strRef>
              <c:f>'Sept. total'!$O$15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'Sept. total'!$P$14:$T$14</c:f>
              <c:strCache>
                <c:ptCount val="5"/>
                <c:pt idx="0">
                  <c:v>Sept. 2015</c:v>
                </c:pt>
                <c:pt idx="1">
                  <c:v>Nov. 2015</c:v>
                </c:pt>
                <c:pt idx="2">
                  <c:v>Feb. 2016</c:v>
                </c:pt>
                <c:pt idx="3">
                  <c:v>Maj. 2016</c:v>
                </c:pt>
                <c:pt idx="4">
                  <c:v>Sept. 2016</c:v>
                </c:pt>
              </c:strCache>
            </c:strRef>
          </c:cat>
          <c:val>
            <c:numRef>
              <c:f>'Sept. total'!$P$15:$T$15</c:f>
              <c:numCache>
                <c:formatCode>0.0%</c:formatCode>
                <c:ptCount val="5"/>
                <c:pt idx="0">
                  <c:v>0.96679946879150069</c:v>
                </c:pt>
                <c:pt idx="1">
                  <c:v>0.97169811320754718</c:v>
                </c:pt>
                <c:pt idx="2">
                  <c:v>0.96849865951742631</c:v>
                </c:pt>
                <c:pt idx="3">
                  <c:v>0.98902606310013719</c:v>
                </c:pt>
                <c:pt idx="4">
                  <c:v>0.96870653685674546</c:v>
                </c:pt>
              </c:numCache>
            </c:numRef>
          </c:val>
        </c:ser>
        <c:ser>
          <c:idx val="1"/>
          <c:order val="1"/>
          <c:tx>
            <c:strRef>
              <c:f>'Sept. total'!$O$16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'Sept. total'!$P$14:$T$14</c:f>
              <c:strCache>
                <c:ptCount val="5"/>
                <c:pt idx="0">
                  <c:v>Sept. 2015</c:v>
                </c:pt>
                <c:pt idx="1">
                  <c:v>Nov. 2015</c:v>
                </c:pt>
                <c:pt idx="2">
                  <c:v>Feb. 2016</c:v>
                </c:pt>
                <c:pt idx="3">
                  <c:v>Maj. 2016</c:v>
                </c:pt>
                <c:pt idx="4">
                  <c:v>Sept. 2016</c:v>
                </c:pt>
              </c:strCache>
            </c:strRef>
          </c:cat>
          <c:val>
            <c:numRef>
              <c:f>'Sept. total'!$P$16:$T$16</c:f>
              <c:numCache>
                <c:formatCode>0.0%</c:formatCode>
                <c:ptCount val="5"/>
                <c:pt idx="0">
                  <c:v>0.97649880095923258</c:v>
                </c:pt>
                <c:pt idx="1">
                  <c:v>0.98534440644846111</c:v>
                </c:pt>
                <c:pt idx="2">
                  <c:v>0.98296007789678674</c:v>
                </c:pt>
                <c:pt idx="3">
                  <c:v>0.9941775836972343</c:v>
                </c:pt>
                <c:pt idx="4">
                  <c:v>0.97954329210275926</c:v>
                </c:pt>
              </c:numCache>
            </c:numRef>
          </c:val>
        </c:ser>
        <c:ser>
          <c:idx val="2"/>
          <c:order val="2"/>
          <c:tx>
            <c:strRef>
              <c:f>'Sept. total'!$O$17</c:f>
              <c:strCache>
                <c:ptCount val="1"/>
                <c:pt idx="0">
                  <c:v>I alt</c:v>
                </c:pt>
              </c:strCache>
            </c:strRef>
          </c:tx>
          <c:dLbls>
            <c:showVal val="1"/>
          </c:dLbls>
          <c:cat>
            <c:strRef>
              <c:f>'Sept. total'!$P$14:$T$14</c:f>
              <c:strCache>
                <c:ptCount val="5"/>
                <c:pt idx="0">
                  <c:v>Sept. 2015</c:v>
                </c:pt>
                <c:pt idx="1">
                  <c:v>Nov. 2015</c:v>
                </c:pt>
                <c:pt idx="2">
                  <c:v>Feb. 2016</c:v>
                </c:pt>
                <c:pt idx="3">
                  <c:v>Maj. 2016</c:v>
                </c:pt>
                <c:pt idx="4">
                  <c:v>Sept. 2016</c:v>
                </c:pt>
              </c:strCache>
            </c:strRef>
          </c:cat>
          <c:val>
            <c:numRef>
              <c:f>'Sept. total'!$P$17:$T$17</c:f>
              <c:numCache>
                <c:formatCode>0.0%</c:formatCode>
                <c:ptCount val="5"/>
                <c:pt idx="0">
                  <c:v>0.97243107769423553</c:v>
                </c:pt>
                <c:pt idx="1">
                  <c:v>0.97536108751062023</c:v>
                </c:pt>
                <c:pt idx="2">
                  <c:v>0.97687535250987023</c:v>
                </c:pt>
                <c:pt idx="3">
                  <c:v>0.99204319408922992</c:v>
                </c:pt>
                <c:pt idx="4">
                  <c:v>0.97514124293785309</c:v>
                </c:pt>
              </c:numCache>
            </c:numRef>
          </c:val>
        </c:ser>
        <c:axId val="239942272"/>
        <c:axId val="242927104"/>
      </c:barChart>
      <c:catAx>
        <c:axId val="239942272"/>
        <c:scaling>
          <c:orientation val="minMax"/>
        </c:scaling>
        <c:axPos val="b"/>
        <c:tickLblPos val="nextTo"/>
        <c:crossAx val="242927104"/>
        <c:crosses val="autoZero"/>
        <c:auto val="1"/>
        <c:lblAlgn val="ctr"/>
        <c:lblOffset val="100"/>
      </c:catAx>
      <c:valAx>
        <c:axId val="242927104"/>
        <c:scaling>
          <c:orientation val="minMax"/>
        </c:scaling>
        <c:axPos val="l"/>
        <c:majorGridlines/>
        <c:numFmt formatCode="0.0%" sourceLinked="1"/>
        <c:tickLblPos val="nextTo"/>
        <c:crossAx val="239942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910043853214017"/>
          <c:y val="0.92479448818897692"/>
          <c:w val="0.50412937513245626"/>
          <c:h val="5.7495800524934394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332B-CFCD-4489-B3ED-06D4913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creator>Martin Ørsted User</dc:creator>
  <cp:lastModifiedBy>Thomas Steen Nielsen</cp:lastModifiedBy>
  <cp:revision>4</cp:revision>
  <cp:lastPrinted>2013-11-06T09:03:00Z</cp:lastPrinted>
  <dcterms:created xsi:type="dcterms:W3CDTF">2016-10-06T12:36:00Z</dcterms:created>
  <dcterms:modified xsi:type="dcterms:W3CDTF">2016-10-06T12:44:00Z</dcterms:modified>
</cp:coreProperties>
</file>